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F40CF" w:rsidRDefault="001E4E73" w:rsidP="006F40CF">
      <w:pPr>
        <w:spacing w:line="240" w:lineRule="auto"/>
        <w:jc w:val="right"/>
        <w:rPr>
          <w:color w:val="4A442A" w:themeColor="background2" w:themeShade="40"/>
          <w:sz w:val="20"/>
          <w:szCs w:val="20"/>
        </w:rPr>
      </w:pPr>
      <w:r>
        <w:rPr>
          <w:noProof/>
          <w:color w:val="4A442A" w:themeColor="background2" w:themeShade="40"/>
          <w:sz w:val="20"/>
          <w:szCs w:val="20"/>
          <w:lang w:eastAsia="zh-TW"/>
        </w:rPr>
        <w:pict>
          <v:shapetype id="_x0000_t202" coordsize="21600,21600" o:spt="202" path="m0,0l0,21600,21600,21600,21600,0xe">
            <v:stroke joinstyle="miter"/>
            <v:path gradientshapeok="t" o:connecttype="rect"/>
          </v:shapetype>
          <v:shape id="_x0000_s1026" type="#_x0000_t202" style="position:absolute;left:0;text-align:left;margin-left:-8.6pt;margin-top:-12.6pt;width:99.8pt;height:99pt;z-index:251660288;mso-width-relative:margin;mso-height-relative:margin" stroked="f">
            <v:textbox>
              <w:txbxContent>
                <w:p w:rsidR="00342F28" w:rsidRDefault="00342F28">
                  <w:r>
                    <w:rPr>
                      <w:noProof/>
                    </w:rPr>
                    <w:drawing>
                      <wp:inline distT="0" distB="0" distL="0" distR="0">
                        <wp:extent cx="1112520" cy="1112520"/>
                        <wp:effectExtent l="0" t="0" r="0" b="0"/>
                        <wp:docPr id="1" name="Picture 0" descr="VRWC 160x1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RWC 160x160.png"/>
                                <pic:cNvPicPr/>
                              </pic:nvPicPr>
                              <pic:blipFill>
                                <a:blip r:embed="rId7"/>
                                <a:stretch>
                                  <a:fillRect/>
                                </a:stretch>
                              </pic:blipFill>
                              <pic:spPr>
                                <a:xfrm>
                                  <a:off x="0" y="0"/>
                                  <a:ext cx="1112617" cy="1112617"/>
                                </a:xfrm>
                                <a:prstGeom prst="rect">
                                  <a:avLst/>
                                </a:prstGeom>
                              </pic:spPr>
                            </pic:pic>
                          </a:graphicData>
                        </a:graphic>
                      </wp:inline>
                    </w:drawing>
                  </w:r>
                </w:p>
              </w:txbxContent>
            </v:textbox>
            <w10:wrap type="square"/>
          </v:shape>
        </w:pict>
      </w:r>
      <w:r w:rsidR="006F40CF" w:rsidRPr="006F40CF">
        <w:rPr>
          <w:color w:val="4A442A" w:themeColor="background2" w:themeShade="40"/>
          <w:sz w:val="20"/>
          <w:szCs w:val="20"/>
        </w:rPr>
        <w:t>Ventura River Watershed Council</w:t>
      </w:r>
      <w:r w:rsidR="006F40CF" w:rsidRPr="006F40CF">
        <w:rPr>
          <w:color w:val="4A442A" w:themeColor="background2" w:themeShade="40"/>
          <w:sz w:val="20"/>
          <w:szCs w:val="20"/>
        </w:rPr>
        <w:br/>
        <w:t>c/o Ojai Valley Land Conservancy</w:t>
      </w:r>
      <w:r w:rsidR="006F40CF" w:rsidRPr="006F40CF">
        <w:rPr>
          <w:color w:val="4A442A" w:themeColor="background2" w:themeShade="40"/>
          <w:sz w:val="20"/>
          <w:szCs w:val="20"/>
        </w:rPr>
        <w:br/>
        <w:t>PO Box 1092, Ojai, CA  93024</w:t>
      </w:r>
      <w:r w:rsidR="00DE24E1">
        <w:rPr>
          <w:color w:val="4A442A" w:themeColor="background2" w:themeShade="40"/>
          <w:sz w:val="20"/>
          <w:szCs w:val="20"/>
        </w:rPr>
        <w:br/>
      </w:r>
      <w:hyperlink r:id="rId8" w:history="1">
        <w:r w:rsidR="00DE24E1" w:rsidRPr="00891DC0">
          <w:rPr>
            <w:rStyle w:val="Hyperlink"/>
            <w:sz w:val="20"/>
            <w:szCs w:val="20"/>
          </w:rPr>
          <w:t>www.venturawatershed.org</w:t>
        </w:r>
      </w:hyperlink>
      <w:r w:rsidR="00DE24E1">
        <w:rPr>
          <w:color w:val="4A442A" w:themeColor="background2" w:themeShade="40"/>
          <w:sz w:val="20"/>
          <w:szCs w:val="20"/>
        </w:rPr>
        <w:br/>
        <w:t>info@venturawatershed.org</w:t>
      </w:r>
      <w:r w:rsidR="006F40CF" w:rsidRPr="006F40CF">
        <w:rPr>
          <w:color w:val="4A442A" w:themeColor="background2" w:themeShade="40"/>
          <w:sz w:val="20"/>
          <w:szCs w:val="20"/>
        </w:rPr>
        <w:br/>
        <w:t>805/649-6852 x4</w:t>
      </w:r>
    </w:p>
    <w:p w:rsidR="006F40CF" w:rsidRPr="000F3A45" w:rsidRDefault="006F40CF" w:rsidP="006F40CF">
      <w:pPr>
        <w:spacing w:line="240" w:lineRule="auto"/>
        <w:jc w:val="right"/>
        <w:rPr>
          <w:color w:val="4A442A" w:themeColor="background2" w:themeShade="40"/>
          <w:szCs w:val="20"/>
        </w:rPr>
      </w:pPr>
    </w:p>
    <w:p w:rsidR="000F3A45" w:rsidRDefault="000F3A45" w:rsidP="00985833">
      <w:pPr>
        <w:rPr>
          <w:rFonts w:ascii="Times New Roman" w:hAnsi="Times New Roman"/>
        </w:rPr>
      </w:pPr>
      <w:r w:rsidRPr="000F3A45">
        <w:rPr>
          <w:rFonts w:ascii="Times New Roman" w:hAnsi="Times New Roman"/>
        </w:rPr>
        <w:t>May 7</w:t>
      </w:r>
      <w:r w:rsidR="00985833" w:rsidRPr="000F3A45">
        <w:rPr>
          <w:rFonts w:ascii="Times New Roman" w:hAnsi="Times New Roman"/>
        </w:rPr>
        <w:t>, 201</w:t>
      </w:r>
      <w:r>
        <w:rPr>
          <w:rFonts w:ascii="Times New Roman" w:hAnsi="Times New Roman"/>
        </w:rPr>
        <w:t>5</w:t>
      </w:r>
    </w:p>
    <w:p w:rsidR="00985833" w:rsidRPr="000F3A45" w:rsidRDefault="00985833" w:rsidP="00985833">
      <w:pPr>
        <w:rPr>
          <w:rFonts w:ascii="Times New Roman" w:hAnsi="Times New Roman"/>
        </w:rPr>
      </w:pPr>
    </w:p>
    <w:p w:rsidR="000F3A45" w:rsidRPr="000F3A45" w:rsidRDefault="000F3A45" w:rsidP="000F3A45">
      <w:pPr>
        <w:widowControl w:val="0"/>
        <w:autoSpaceDE w:val="0"/>
        <w:autoSpaceDN w:val="0"/>
        <w:adjustRightInd w:val="0"/>
        <w:spacing w:after="0" w:line="240" w:lineRule="auto"/>
        <w:rPr>
          <w:rFonts w:ascii="Times New Roman" w:hAnsi="Times New Roman" w:cs="Times New Roman"/>
          <w:color w:val="141414"/>
          <w:szCs w:val="24"/>
        </w:rPr>
      </w:pPr>
      <w:r w:rsidRPr="000F3A45">
        <w:rPr>
          <w:rFonts w:ascii="Times New Roman" w:hAnsi="Times New Roman" w:cs="Times New Roman"/>
          <w:color w:val="141414"/>
          <w:szCs w:val="24"/>
        </w:rPr>
        <w:t>Ventura County Board of Supervisors</w:t>
      </w:r>
    </w:p>
    <w:p w:rsidR="000F3A45" w:rsidRPr="000F3A45" w:rsidRDefault="000F3A45" w:rsidP="000F3A45">
      <w:pPr>
        <w:widowControl w:val="0"/>
        <w:autoSpaceDE w:val="0"/>
        <w:autoSpaceDN w:val="0"/>
        <w:adjustRightInd w:val="0"/>
        <w:spacing w:after="0" w:line="240" w:lineRule="auto"/>
        <w:rPr>
          <w:rFonts w:ascii="Times New Roman" w:hAnsi="Times New Roman" w:cs="Times New Roman"/>
          <w:color w:val="141414"/>
          <w:szCs w:val="24"/>
        </w:rPr>
      </w:pPr>
      <w:r w:rsidRPr="000F3A45">
        <w:rPr>
          <w:rFonts w:ascii="Times New Roman" w:hAnsi="Times New Roman" w:cs="Times New Roman"/>
          <w:color w:val="141414"/>
          <w:szCs w:val="24"/>
        </w:rPr>
        <w:t>800 South Victoria Avenue</w:t>
      </w:r>
    </w:p>
    <w:p w:rsidR="000F3A45" w:rsidRPr="000F3A45" w:rsidRDefault="000F3A45" w:rsidP="000F3A45">
      <w:pPr>
        <w:widowControl w:val="0"/>
        <w:autoSpaceDE w:val="0"/>
        <w:autoSpaceDN w:val="0"/>
        <w:adjustRightInd w:val="0"/>
        <w:spacing w:after="0" w:line="240" w:lineRule="auto"/>
        <w:rPr>
          <w:rFonts w:ascii="Times New Roman" w:hAnsi="Times New Roman" w:cs="Times New Roman"/>
          <w:color w:val="141414"/>
          <w:szCs w:val="24"/>
        </w:rPr>
      </w:pPr>
      <w:r w:rsidRPr="000F3A45">
        <w:rPr>
          <w:rFonts w:ascii="Times New Roman" w:hAnsi="Times New Roman" w:cs="Times New Roman"/>
          <w:color w:val="141414"/>
          <w:szCs w:val="24"/>
        </w:rPr>
        <w:t>Ventura, CA 93009</w:t>
      </w:r>
    </w:p>
    <w:p w:rsidR="000F3A45" w:rsidRPr="000F3A45" w:rsidRDefault="000F3A45" w:rsidP="000F3A45">
      <w:pPr>
        <w:widowControl w:val="0"/>
        <w:autoSpaceDE w:val="0"/>
        <w:autoSpaceDN w:val="0"/>
        <w:adjustRightInd w:val="0"/>
        <w:spacing w:after="0" w:line="240" w:lineRule="auto"/>
        <w:rPr>
          <w:rFonts w:ascii="Times New Roman" w:hAnsi="Times New Roman" w:cs="Times New Roman"/>
          <w:color w:val="141414"/>
          <w:szCs w:val="24"/>
        </w:rPr>
      </w:pPr>
    </w:p>
    <w:p w:rsidR="000F3A45" w:rsidRPr="004B3BAA" w:rsidRDefault="000F3A45" w:rsidP="000F3A45">
      <w:pPr>
        <w:widowControl w:val="0"/>
        <w:tabs>
          <w:tab w:val="left" w:pos="900"/>
        </w:tabs>
        <w:autoSpaceDE w:val="0"/>
        <w:autoSpaceDN w:val="0"/>
        <w:adjustRightInd w:val="0"/>
        <w:spacing w:after="0" w:line="240" w:lineRule="auto"/>
        <w:ind w:left="900" w:hanging="900"/>
        <w:rPr>
          <w:rFonts w:ascii="Times New Roman" w:hAnsi="Times New Roman" w:cs="Times New Roman"/>
          <w:color w:val="141414"/>
          <w:szCs w:val="24"/>
        </w:rPr>
      </w:pPr>
      <w:r w:rsidRPr="004B3BAA">
        <w:rPr>
          <w:rFonts w:ascii="Times New Roman" w:hAnsi="Times New Roman" w:cs="Times New Roman"/>
          <w:color w:val="141414"/>
          <w:szCs w:val="23"/>
        </w:rPr>
        <w:t>Subject:</w:t>
      </w:r>
      <w:r w:rsidRPr="004B3BAA">
        <w:rPr>
          <w:rFonts w:ascii="Times New Roman" w:hAnsi="Times New Roman" w:cs="Times New Roman"/>
          <w:color w:val="141414"/>
          <w:szCs w:val="23"/>
        </w:rPr>
        <w:tab/>
        <w:t xml:space="preserve">Update of the </w:t>
      </w:r>
      <w:r w:rsidRPr="004B3BAA">
        <w:rPr>
          <w:rFonts w:ascii="Times New Roman" w:hAnsi="Times New Roman" w:cs="Times New Roman"/>
          <w:color w:val="141414"/>
          <w:szCs w:val="24"/>
        </w:rPr>
        <w:t xml:space="preserve">Ventura County General Plan: A </w:t>
      </w:r>
      <w:r w:rsidR="00FD28F5">
        <w:rPr>
          <w:rFonts w:ascii="Times New Roman" w:hAnsi="Times New Roman" w:cs="Times New Roman"/>
          <w:color w:val="141414"/>
          <w:szCs w:val="24"/>
        </w:rPr>
        <w:t>recommendation</w:t>
      </w:r>
      <w:r w:rsidRPr="004B3BAA">
        <w:rPr>
          <w:rFonts w:ascii="Times New Roman" w:hAnsi="Times New Roman" w:cs="Times New Roman"/>
          <w:color w:val="141414"/>
          <w:szCs w:val="24"/>
        </w:rPr>
        <w:t xml:space="preserve"> for </w:t>
      </w:r>
      <w:r w:rsidR="00FD28F5">
        <w:rPr>
          <w:rFonts w:ascii="Times New Roman" w:hAnsi="Times New Roman" w:cs="Times New Roman"/>
          <w:color w:val="141414"/>
          <w:szCs w:val="24"/>
        </w:rPr>
        <w:t xml:space="preserve">a </w:t>
      </w:r>
      <w:r w:rsidRPr="004B3BAA">
        <w:rPr>
          <w:rFonts w:ascii="Times New Roman" w:hAnsi="Times New Roman" w:cs="Times New Roman"/>
          <w:color w:val="141414"/>
          <w:szCs w:val="24"/>
        </w:rPr>
        <w:t xml:space="preserve">comprehensive </w:t>
      </w:r>
      <w:r w:rsidR="00FD28F5">
        <w:rPr>
          <w:rFonts w:ascii="Times New Roman" w:hAnsi="Times New Roman" w:cs="Times New Roman"/>
          <w:color w:val="141414"/>
          <w:szCs w:val="24"/>
        </w:rPr>
        <w:t>review of the County’s water-related goals, policies, and programs.</w:t>
      </w:r>
    </w:p>
    <w:p w:rsidR="000F3A45" w:rsidRPr="004B3BAA" w:rsidRDefault="000F3A45" w:rsidP="000F3A45">
      <w:pPr>
        <w:widowControl w:val="0"/>
        <w:autoSpaceDE w:val="0"/>
        <w:autoSpaceDN w:val="0"/>
        <w:adjustRightInd w:val="0"/>
        <w:spacing w:after="0" w:line="240" w:lineRule="auto"/>
        <w:rPr>
          <w:rFonts w:ascii="Times New Roman" w:hAnsi="Times New Roman" w:cs="Times New Roman"/>
          <w:color w:val="141414"/>
          <w:szCs w:val="23"/>
        </w:rPr>
      </w:pPr>
    </w:p>
    <w:p w:rsidR="00BD04FC" w:rsidRPr="004B3BAA" w:rsidRDefault="00BD04FC" w:rsidP="004B3BAA">
      <w:pPr>
        <w:tabs>
          <w:tab w:val="left" w:pos="1080"/>
        </w:tabs>
        <w:spacing w:after="120"/>
        <w:rPr>
          <w:rFonts w:ascii="Times New Roman" w:hAnsi="Times New Roman"/>
        </w:rPr>
      </w:pPr>
      <w:r w:rsidRPr="004B3BAA">
        <w:rPr>
          <w:rFonts w:ascii="Times New Roman" w:hAnsi="Times New Roman"/>
        </w:rPr>
        <w:t>The Ventura River Watershed Council offer</w:t>
      </w:r>
      <w:r w:rsidR="004B3BAA" w:rsidRPr="004B3BAA">
        <w:rPr>
          <w:rFonts w:ascii="Times New Roman" w:hAnsi="Times New Roman"/>
        </w:rPr>
        <w:t xml:space="preserve">s the following </w:t>
      </w:r>
      <w:r w:rsidR="002D488C">
        <w:rPr>
          <w:rFonts w:ascii="Times New Roman" w:hAnsi="Times New Roman"/>
        </w:rPr>
        <w:t>comments</w:t>
      </w:r>
      <w:r w:rsidRPr="004B3BAA">
        <w:rPr>
          <w:rFonts w:ascii="Times New Roman" w:hAnsi="Times New Roman"/>
        </w:rPr>
        <w:t xml:space="preserve"> </w:t>
      </w:r>
      <w:r w:rsidR="00F03DF4" w:rsidRPr="004B3BAA">
        <w:rPr>
          <w:rFonts w:ascii="Times New Roman" w:hAnsi="Times New Roman"/>
        </w:rPr>
        <w:t>for your consideration</w:t>
      </w:r>
      <w:r w:rsidR="00F03DF4">
        <w:rPr>
          <w:rFonts w:ascii="Times New Roman" w:hAnsi="Times New Roman"/>
        </w:rPr>
        <w:t xml:space="preserve"> </w:t>
      </w:r>
      <w:r w:rsidR="006A3F7E">
        <w:rPr>
          <w:rFonts w:ascii="Times New Roman" w:hAnsi="Times New Roman"/>
        </w:rPr>
        <w:t>about the scope of the upcoming General Plan update</w:t>
      </w:r>
      <w:r w:rsidRPr="004B3BAA">
        <w:rPr>
          <w:rFonts w:ascii="Times New Roman" w:hAnsi="Times New Roman"/>
        </w:rPr>
        <w:t>.</w:t>
      </w:r>
    </w:p>
    <w:p w:rsidR="00BD04FC" w:rsidRPr="004B3BAA" w:rsidRDefault="00BD04FC" w:rsidP="004B3BAA">
      <w:pPr>
        <w:spacing w:after="120"/>
        <w:rPr>
          <w:rFonts w:ascii="Times New Roman" w:hAnsi="Times New Roman"/>
        </w:rPr>
      </w:pPr>
      <w:r w:rsidRPr="004B3BAA">
        <w:rPr>
          <w:rFonts w:ascii="Times New Roman" w:hAnsi="Times New Roman"/>
        </w:rPr>
        <w:t xml:space="preserve">The Watershed Council is a broad-based stakeholder group that has been meeting since 2006 to facilitate and support efforts by individuals, agencies, and organizations to maintain and improve the health and sustainability of the Ventura River watershed for the benefit of the people and ecosystems that depend upon it. In March of this year, the Council completed a three-year process to produce a comprehensive watershed management plan for the Ventura River watershed. </w:t>
      </w:r>
      <w:r w:rsidR="00342F28">
        <w:rPr>
          <w:rFonts w:ascii="Times New Roman" w:hAnsi="Times New Roman"/>
        </w:rPr>
        <w:t>The Council is part of the regional Watersheds C</w:t>
      </w:r>
      <w:r w:rsidR="00FE04F6">
        <w:rPr>
          <w:rFonts w:ascii="Times New Roman" w:hAnsi="Times New Roman"/>
        </w:rPr>
        <w:t>oalition of Ventura County (WCVC),</w:t>
      </w:r>
      <w:r w:rsidR="00342F28">
        <w:rPr>
          <w:rFonts w:ascii="Times New Roman" w:hAnsi="Times New Roman"/>
        </w:rPr>
        <w:t xml:space="preserve"> which oversees the Integrat</w:t>
      </w:r>
      <w:r w:rsidR="00FE04F6">
        <w:rPr>
          <w:rFonts w:ascii="Times New Roman" w:hAnsi="Times New Roman"/>
        </w:rPr>
        <w:t>ed Regional Water Management</w:t>
      </w:r>
      <w:r w:rsidR="00342F28">
        <w:rPr>
          <w:rFonts w:ascii="Times New Roman" w:hAnsi="Times New Roman"/>
        </w:rPr>
        <w:t xml:space="preserve"> </w:t>
      </w:r>
      <w:r w:rsidR="00FE04F6">
        <w:rPr>
          <w:rFonts w:ascii="Times New Roman" w:hAnsi="Times New Roman"/>
        </w:rPr>
        <w:t xml:space="preserve">(IRWM) </w:t>
      </w:r>
      <w:r w:rsidR="00342F28">
        <w:rPr>
          <w:rFonts w:ascii="Times New Roman" w:hAnsi="Times New Roman"/>
        </w:rPr>
        <w:t>planning and implementation efforts across the County.</w:t>
      </w:r>
    </w:p>
    <w:p w:rsidR="006A3F7E" w:rsidRDefault="006A3F7E" w:rsidP="006A3F7E">
      <w:pPr>
        <w:tabs>
          <w:tab w:val="left" w:pos="1080"/>
        </w:tabs>
        <w:spacing w:after="120"/>
        <w:rPr>
          <w:rFonts w:ascii="Times New Roman" w:hAnsi="Times New Roman"/>
        </w:rPr>
      </w:pPr>
      <w:r>
        <w:rPr>
          <w:rFonts w:ascii="Times New Roman" w:hAnsi="Times New Roman"/>
        </w:rPr>
        <w:t xml:space="preserve">First, it should be acknowledged that while most of the language in the current General Plan was crafted back in 1988, much of that language has proven to be remarkably insightful. Relative to other local jurisdictions, the General Plan and related land use policies </w:t>
      </w:r>
      <w:r w:rsidR="004B3BAA">
        <w:rPr>
          <w:rFonts w:ascii="Times New Roman" w:hAnsi="Times New Roman"/>
        </w:rPr>
        <w:t>have served the county</w:t>
      </w:r>
      <w:r w:rsidR="00BD04FC" w:rsidRPr="004B3BAA">
        <w:rPr>
          <w:rFonts w:ascii="Times New Roman" w:hAnsi="Times New Roman"/>
        </w:rPr>
        <w:t xml:space="preserve"> well in the protection of biological resources, agricultural lands, and water resources. </w:t>
      </w:r>
      <w:r w:rsidRPr="004B3BAA">
        <w:rPr>
          <w:rFonts w:ascii="Times New Roman" w:hAnsi="Times New Roman"/>
        </w:rPr>
        <w:t>The</w:t>
      </w:r>
      <w:r>
        <w:rPr>
          <w:rFonts w:ascii="Times New Roman" w:hAnsi="Times New Roman"/>
        </w:rPr>
        <w:t xml:space="preserve">se early policies earned the County of Ventura a reputation as a leader in </w:t>
      </w:r>
      <w:r w:rsidR="00F03DF4">
        <w:rPr>
          <w:rFonts w:ascii="Times New Roman" w:hAnsi="Times New Roman"/>
        </w:rPr>
        <w:t xml:space="preserve">local </w:t>
      </w:r>
      <w:r>
        <w:rPr>
          <w:rFonts w:ascii="Times New Roman" w:hAnsi="Times New Roman"/>
        </w:rPr>
        <w:t xml:space="preserve">land use planning. </w:t>
      </w:r>
    </w:p>
    <w:p w:rsidR="00FE04F6" w:rsidRDefault="00BD04FC" w:rsidP="004B3BAA">
      <w:pPr>
        <w:tabs>
          <w:tab w:val="left" w:pos="1080"/>
        </w:tabs>
        <w:spacing w:after="120"/>
        <w:rPr>
          <w:rFonts w:ascii="Times New Roman" w:hAnsi="Times New Roman"/>
        </w:rPr>
      </w:pPr>
      <w:r w:rsidRPr="004B3BAA">
        <w:rPr>
          <w:rFonts w:ascii="Times New Roman" w:hAnsi="Times New Roman"/>
        </w:rPr>
        <w:t xml:space="preserve">But today, 27 years after the last </w:t>
      </w:r>
      <w:r w:rsidR="004E48C3">
        <w:rPr>
          <w:rFonts w:ascii="Times New Roman" w:hAnsi="Times New Roman"/>
        </w:rPr>
        <w:t xml:space="preserve">comprehensive </w:t>
      </w:r>
      <w:r w:rsidRPr="004B3BAA">
        <w:rPr>
          <w:rFonts w:ascii="Times New Roman" w:hAnsi="Times New Roman"/>
        </w:rPr>
        <w:t xml:space="preserve">General Plan update, water </w:t>
      </w:r>
      <w:r w:rsidR="004E48C3">
        <w:rPr>
          <w:rFonts w:ascii="Times New Roman" w:hAnsi="Times New Roman"/>
        </w:rPr>
        <w:t>m</w:t>
      </w:r>
      <w:r w:rsidRPr="004B3BAA">
        <w:rPr>
          <w:rFonts w:ascii="Times New Roman" w:hAnsi="Times New Roman"/>
        </w:rPr>
        <w:t>anagement issues have e</w:t>
      </w:r>
      <w:r w:rsidR="00EC234D" w:rsidRPr="004B3BAA">
        <w:rPr>
          <w:rFonts w:ascii="Times New Roman" w:hAnsi="Times New Roman"/>
        </w:rPr>
        <w:t xml:space="preserve">volved and become </w:t>
      </w:r>
      <w:r w:rsidR="004E48C3">
        <w:rPr>
          <w:rFonts w:ascii="Times New Roman" w:hAnsi="Times New Roman"/>
        </w:rPr>
        <w:t xml:space="preserve">even </w:t>
      </w:r>
      <w:r w:rsidR="00EC234D" w:rsidRPr="004B3BAA">
        <w:rPr>
          <w:rFonts w:ascii="Times New Roman" w:hAnsi="Times New Roman"/>
        </w:rPr>
        <w:t xml:space="preserve">more pressing and complex: </w:t>
      </w:r>
    </w:p>
    <w:p w:rsidR="00FE04F6" w:rsidRPr="00F03DF4" w:rsidRDefault="00FE04F6"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W</w:t>
      </w:r>
      <w:r w:rsidR="00BD04FC" w:rsidRPr="00F03DF4">
        <w:rPr>
          <w:rFonts w:ascii="Times New Roman" w:hAnsi="Times New Roman"/>
          <w:sz w:val="22"/>
        </w:rPr>
        <w:t>e write this letter in the fourth consecutive year of drought</w:t>
      </w:r>
      <w:r w:rsidR="004E48C3" w:rsidRPr="00F03DF4">
        <w:rPr>
          <w:rFonts w:ascii="Times New Roman" w:hAnsi="Times New Roman"/>
          <w:sz w:val="22"/>
        </w:rPr>
        <w:t xml:space="preserve"> when </w:t>
      </w:r>
      <w:r w:rsidR="00EE7ED9" w:rsidRPr="00F03DF4">
        <w:rPr>
          <w:rFonts w:ascii="Times New Roman" w:hAnsi="Times New Roman" w:cs="Tahoma"/>
          <w:color w:val="000000"/>
          <w:sz w:val="22"/>
        </w:rPr>
        <w:t>the long term adequacy of groundwater and surface water resources has become a major public concern</w:t>
      </w:r>
      <w:r w:rsidR="00BD04FC" w:rsidRPr="00F03DF4">
        <w:rPr>
          <w:rFonts w:ascii="Times New Roman" w:hAnsi="Times New Roman"/>
          <w:sz w:val="22"/>
        </w:rPr>
        <w:t xml:space="preserve">; </w:t>
      </w:r>
    </w:p>
    <w:p w:rsidR="00FE04F6" w:rsidRPr="00F03DF4" w:rsidRDefault="00EC234D"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 xml:space="preserve">Lake Casitas is moving into record low water levels; </w:t>
      </w:r>
    </w:p>
    <w:p w:rsidR="00FE04F6" w:rsidRPr="00F03DF4" w:rsidRDefault="00BD04FC"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weather systems seem to be changi</w:t>
      </w:r>
      <w:r w:rsidR="00EC234D" w:rsidRPr="00F03DF4">
        <w:rPr>
          <w:rFonts w:ascii="Times New Roman" w:hAnsi="Times New Roman"/>
          <w:sz w:val="22"/>
        </w:rPr>
        <w:t xml:space="preserve">ng; </w:t>
      </w:r>
    </w:p>
    <w:p w:rsidR="00FE04F6" w:rsidRPr="00F03DF4" w:rsidRDefault="00EC234D"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the regulatory environment</w:t>
      </w:r>
      <w:r w:rsidR="00BD04FC" w:rsidRPr="00F03DF4">
        <w:rPr>
          <w:rFonts w:ascii="Times New Roman" w:hAnsi="Times New Roman"/>
          <w:sz w:val="22"/>
        </w:rPr>
        <w:t xml:space="preserve"> has become considerably more c</w:t>
      </w:r>
      <w:r w:rsidRPr="00F03DF4">
        <w:rPr>
          <w:rFonts w:ascii="Times New Roman" w:hAnsi="Times New Roman"/>
          <w:sz w:val="22"/>
        </w:rPr>
        <w:t>omplex and challenging;</w:t>
      </w:r>
      <w:r w:rsidR="00BD04FC" w:rsidRPr="00F03DF4">
        <w:rPr>
          <w:rFonts w:ascii="Times New Roman" w:hAnsi="Times New Roman"/>
          <w:sz w:val="22"/>
        </w:rPr>
        <w:t xml:space="preserve"> </w:t>
      </w:r>
    </w:p>
    <w:p w:rsidR="00FE04F6" w:rsidRPr="00F03DF4" w:rsidRDefault="00EC234D"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the continued existence of agriculture</w:t>
      </w:r>
      <w:r w:rsidRPr="00F03DF4">
        <w:rPr>
          <w:rFonts w:ascii="Times New Roman" w:hAnsi="Times New Roman"/>
          <w:sz w:val="22"/>
        </w:rPr>
        <w:sym w:font="Symbol" w:char="F0BE"/>
      </w:r>
      <w:r w:rsidRPr="00F03DF4">
        <w:rPr>
          <w:rFonts w:ascii="Times New Roman" w:hAnsi="Times New Roman"/>
          <w:sz w:val="22"/>
        </w:rPr>
        <w:t>one of the County’s valued land uses</w:t>
      </w:r>
      <w:r w:rsidRPr="00F03DF4">
        <w:rPr>
          <w:rFonts w:ascii="Times New Roman" w:hAnsi="Times New Roman"/>
          <w:sz w:val="22"/>
        </w:rPr>
        <w:sym w:font="Symbol" w:char="F0BE"/>
      </w:r>
      <w:r w:rsidRPr="00F03DF4">
        <w:rPr>
          <w:rFonts w:ascii="Times New Roman" w:hAnsi="Times New Roman"/>
          <w:sz w:val="22"/>
        </w:rPr>
        <w:t>is seriously threatened in some areas, presenting important land use questions</w:t>
      </w:r>
      <w:r w:rsidR="004E48C3" w:rsidRPr="00F03DF4">
        <w:rPr>
          <w:rFonts w:ascii="Times New Roman" w:hAnsi="Times New Roman"/>
          <w:sz w:val="22"/>
        </w:rPr>
        <w:t xml:space="preserve"> that will affect watersheds</w:t>
      </w:r>
      <w:r w:rsidRPr="00F03DF4">
        <w:rPr>
          <w:rFonts w:ascii="Times New Roman" w:hAnsi="Times New Roman"/>
          <w:sz w:val="22"/>
        </w:rPr>
        <w:t xml:space="preserve">; </w:t>
      </w:r>
    </w:p>
    <w:p w:rsidR="00FE04F6" w:rsidRPr="00F03DF4" w:rsidRDefault="004E48C3"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designs</w:t>
      </w:r>
      <w:r w:rsidR="00EC234D" w:rsidRPr="00F03DF4">
        <w:rPr>
          <w:rFonts w:ascii="Times New Roman" w:hAnsi="Times New Roman"/>
          <w:sz w:val="22"/>
        </w:rPr>
        <w:t xml:space="preserve"> and technologies for rainwater capture and infiltration, and water</w:t>
      </w:r>
      <w:r w:rsidR="004B3BAA" w:rsidRPr="00F03DF4">
        <w:rPr>
          <w:rFonts w:ascii="Times New Roman" w:hAnsi="Times New Roman"/>
          <w:sz w:val="22"/>
        </w:rPr>
        <w:t xml:space="preserve">-use </w:t>
      </w:r>
      <w:r w:rsidR="00EC234D" w:rsidRPr="00F03DF4">
        <w:rPr>
          <w:rFonts w:ascii="Times New Roman" w:hAnsi="Times New Roman"/>
          <w:sz w:val="22"/>
        </w:rPr>
        <w:t xml:space="preserve">efficiency and conservation have advanced significantly; </w:t>
      </w:r>
      <w:r w:rsidR="00FE04F6" w:rsidRPr="00F03DF4">
        <w:rPr>
          <w:rFonts w:ascii="Times New Roman" w:hAnsi="Times New Roman"/>
          <w:sz w:val="22"/>
        </w:rPr>
        <w:t>and</w:t>
      </w:r>
    </w:p>
    <w:p w:rsidR="00EE7ED9" w:rsidRPr="00F03DF4" w:rsidRDefault="00BD04FC" w:rsidP="00F03DF4">
      <w:pPr>
        <w:pStyle w:val="ListParagraph"/>
        <w:numPr>
          <w:ilvl w:val="0"/>
          <w:numId w:val="4"/>
        </w:numPr>
        <w:tabs>
          <w:tab w:val="left" w:pos="1080"/>
        </w:tabs>
        <w:spacing w:after="60" w:line="264" w:lineRule="auto"/>
        <w:contextualSpacing w:val="0"/>
        <w:rPr>
          <w:rFonts w:ascii="Times New Roman" w:hAnsi="Times New Roman"/>
          <w:sz w:val="22"/>
        </w:rPr>
      </w:pPr>
      <w:r w:rsidRPr="00F03DF4">
        <w:rPr>
          <w:rFonts w:ascii="Times New Roman" w:hAnsi="Times New Roman"/>
          <w:sz w:val="22"/>
        </w:rPr>
        <w:t xml:space="preserve">the benefits of </w:t>
      </w:r>
      <w:r w:rsidR="00EC234D" w:rsidRPr="00F03DF4">
        <w:rPr>
          <w:rFonts w:ascii="Times New Roman" w:hAnsi="Times New Roman"/>
          <w:sz w:val="22"/>
        </w:rPr>
        <w:t xml:space="preserve">integrated </w:t>
      </w:r>
      <w:r w:rsidRPr="00F03DF4">
        <w:rPr>
          <w:rFonts w:ascii="Times New Roman" w:hAnsi="Times New Roman"/>
          <w:sz w:val="22"/>
        </w:rPr>
        <w:t>watershed-based planning are now much better understood.</w:t>
      </w:r>
    </w:p>
    <w:p w:rsidR="003C3540" w:rsidRPr="004B3BAA" w:rsidRDefault="00EC234D" w:rsidP="004B3BAA">
      <w:pPr>
        <w:tabs>
          <w:tab w:val="left" w:pos="1080"/>
        </w:tabs>
        <w:spacing w:after="120"/>
        <w:rPr>
          <w:rFonts w:ascii="Times New Roman" w:hAnsi="Times New Roman"/>
        </w:rPr>
      </w:pPr>
      <w:r w:rsidRPr="004B3BAA">
        <w:rPr>
          <w:rFonts w:ascii="Times New Roman" w:hAnsi="Times New Roman"/>
        </w:rPr>
        <w:t xml:space="preserve">Given the elevated importance of water resource management and related issues, and </w:t>
      </w:r>
      <w:r w:rsidR="003C3540" w:rsidRPr="004B3BAA">
        <w:rPr>
          <w:rFonts w:ascii="Times New Roman" w:hAnsi="Times New Roman"/>
        </w:rPr>
        <w:t>that so many of the General Plan’s goals, pol</w:t>
      </w:r>
      <w:r w:rsidR="004B3BAA">
        <w:rPr>
          <w:rFonts w:ascii="Times New Roman" w:hAnsi="Times New Roman"/>
        </w:rPr>
        <w:t>icies, and programs are now out-of-</w:t>
      </w:r>
      <w:r w:rsidR="003C3540" w:rsidRPr="004B3BAA">
        <w:rPr>
          <w:rFonts w:ascii="Times New Roman" w:hAnsi="Times New Roman"/>
        </w:rPr>
        <w:t>step with contemporary issues</w:t>
      </w:r>
      <w:r w:rsidR="004E48C3">
        <w:rPr>
          <w:rFonts w:ascii="Times New Roman" w:hAnsi="Times New Roman"/>
        </w:rPr>
        <w:t xml:space="preserve"> and approaches</w:t>
      </w:r>
      <w:r w:rsidR="003C3540" w:rsidRPr="004B3BAA">
        <w:rPr>
          <w:rFonts w:ascii="Times New Roman" w:hAnsi="Times New Roman"/>
        </w:rPr>
        <w:t xml:space="preserve">, the Ventura River Watershed Council urges the Board of Supervisors to undertake a comprehensive update of water-related goals, policies, and programs in the </w:t>
      </w:r>
      <w:r w:rsidR="004B3BAA">
        <w:rPr>
          <w:rFonts w:ascii="Times New Roman" w:hAnsi="Times New Roman"/>
        </w:rPr>
        <w:t xml:space="preserve">County’s </w:t>
      </w:r>
      <w:r w:rsidR="003C3540" w:rsidRPr="004B3BAA">
        <w:rPr>
          <w:rFonts w:ascii="Times New Roman" w:hAnsi="Times New Roman"/>
        </w:rPr>
        <w:t xml:space="preserve">General Plan and Area Plans. </w:t>
      </w:r>
    </w:p>
    <w:p w:rsidR="004B3BAA" w:rsidRDefault="004B3BAA" w:rsidP="004B3BAA">
      <w:pPr>
        <w:tabs>
          <w:tab w:val="left" w:pos="1080"/>
        </w:tabs>
        <w:spacing w:after="120"/>
        <w:rPr>
          <w:rFonts w:ascii="Times New Roman" w:hAnsi="Times New Roman"/>
        </w:rPr>
      </w:pPr>
      <w:r>
        <w:rPr>
          <w:rFonts w:ascii="Times New Roman" w:hAnsi="Times New Roman"/>
        </w:rPr>
        <w:t xml:space="preserve">At this </w:t>
      </w:r>
      <w:r w:rsidR="003A06DE">
        <w:rPr>
          <w:rFonts w:ascii="Times New Roman" w:hAnsi="Times New Roman"/>
        </w:rPr>
        <w:t>early juncture</w:t>
      </w:r>
      <w:r>
        <w:rPr>
          <w:rFonts w:ascii="Times New Roman" w:hAnsi="Times New Roman"/>
        </w:rPr>
        <w:t xml:space="preserve">, we offer the following </w:t>
      </w:r>
      <w:r w:rsidR="00FD28F5">
        <w:rPr>
          <w:rFonts w:ascii="Times New Roman" w:hAnsi="Times New Roman"/>
        </w:rPr>
        <w:t>general</w:t>
      </w:r>
      <w:r>
        <w:rPr>
          <w:rFonts w:ascii="Times New Roman" w:hAnsi="Times New Roman"/>
        </w:rPr>
        <w:t xml:space="preserve"> recommendation</w:t>
      </w:r>
      <w:r w:rsidR="00FD28F5">
        <w:rPr>
          <w:rFonts w:ascii="Times New Roman" w:hAnsi="Times New Roman"/>
        </w:rPr>
        <w:t>s</w:t>
      </w:r>
      <w:r>
        <w:rPr>
          <w:rFonts w:ascii="Times New Roman" w:hAnsi="Times New Roman"/>
        </w:rPr>
        <w:t>:</w:t>
      </w:r>
    </w:p>
    <w:p w:rsidR="00FE04F6" w:rsidRDefault="004B3BAA" w:rsidP="00FE04F6">
      <w:pPr>
        <w:tabs>
          <w:tab w:val="left" w:pos="1080"/>
        </w:tabs>
        <w:spacing w:after="120"/>
        <w:ind w:left="720"/>
        <w:rPr>
          <w:rFonts w:ascii="Times New Roman" w:hAnsi="Times New Roman"/>
        </w:rPr>
      </w:pPr>
      <w:r>
        <w:rPr>
          <w:rFonts w:ascii="Times New Roman" w:hAnsi="Times New Roman"/>
        </w:rPr>
        <w:t xml:space="preserve">The General Plan should </w:t>
      </w:r>
      <w:r w:rsidR="00EE7ED9">
        <w:rPr>
          <w:rFonts w:ascii="Times New Roman" w:hAnsi="Times New Roman"/>
        </w:rPr>
        <w:t>recognize</w:t>
      </w:r>
      <w:r>
        <w:rPr>
          <w:rFonts w:ascii="Times New Roman" w:hAnsi="Times New Roman"/>
        </w:rPr>
        <w:t xml:space="preserve"> watersheds as a water management framework and strongly support </w:t>
      </w:r>
      <w:r w:rsidR="00EE7ED9">
        <w:rPr>
          <w:rFonts w:ascii="Times New Roman" w:hAnsi="Times New Roman"/>
        </w:rPr>
        <w:t xml:space="preserve">the important </w:t>
      </w:r>
      <w:r>
        <w:rPr>
          <w:rFonts w:ascii="Times New Roman" w:hAnsi="Times New Roman"/>
        </w:rPr>
        <w:t xml:space="preserve">integrated </w:t>
      </w:r>
      <w:r w:rsidR="00266090">
        <w:rPr>
          <w:rFonts w:ascii="Times New Roman" w:hAnsi="Times New Roman"/>
        </w:rPr>
        <w:t xml:space="preserve">and collaborative </w:t>
      </w:r>
      <w:r w:rsidR="00EE7ED9">
        <w:rPr>
          <w:rFonts w:ascii="Times New Roman" w:hAnsi="Times New Roman"/>
        </w:rPr>
        <w:t xml:space="preserve">nature of </w:t>
      </w:r>
      <w:r>
        <w:rPr>
          <w:rFonts w:ascii="Times New Roman" w:hAnsi="Times New Roman"/>
        </w:rPr>
        <w:t>water</w:t>
      </w:r>
      <w:r w:rsidR="00EE7ED9">
        <w:rPr>
          <w:rFonts w:ascii="Times New Roman" w:hAnsi="Times New Roman"/>
        </w:rPr>
        <w:t xml:space="preserve"> resource</w:t>
      </w:r>
      <w:r>
        <w:rPr>
          <w:rFonts w:ascii="Times New Roman" w:hAnsi="Times New Roman"/>
        </w:rPr>
        <w:t xml:space="preserve"> </w:t>
      </w:r>
      <w:r w:rsidR="007B0196">
        <w:rPr>
          <w:rFonts w:ascii="Times New Roman" w:hAnsi="Times New Roman"/>
        </w:rPr>
        <w:t xml:space="preserve">planning and </w:t>
      </w:r>
      <w:r>
        <w:rPr>
          <w:rFonts w:ascii="Times New Roman" w:hAnsi="Times New Roman"/>
        </w:rPr>
        <w:t>management.</w:t>
      </w:r>
      <w:r w:rsidR="007B0196">
        <w:rPr>
          <w:rFonts w:ascii="Times New Roman" w:hAnsi="Times New Roman"/>
        </w:rPr>
        <w:t xml:space="preserve"> </w:t>
      </w:r>
      <w:r w:rsidR="00BD078B">
        <w:rPr>
          <w:rFonts w:ascii="Times New Roman" w:hAnsi="Times New Roman"/>
        </w:rPr>
        <w:t>Opportunities to explicitly integrate the considerable work and expertise of local watershed groups</w:t>
      </w:r>
      <w:r w:rsidR="002D488C">
        <w:rPr>
          <w:rFonts w:ascii="Times New Roman" w:hAnsi="Times New Roman"/>
        </w:rPr>
        <w:t xml:space="preserve"> and their watershed plans</w:t>
      </w:r>
      <w:r w:rsidR="00BD078B">
        <w:rPr>
          <w:rFonts w:ascii="Times New Roman" w:hAnsi="Times New Roman"/>
        </w:rPr>
        <w:t xml:space="preserve"> into the land use planning process should be considered. </w:t>
      </w:r>
      <w:r w:rsidR="007B0196">
        <w:rPr>
          <w:rFonts w:ascii="Times New Roman" w:hAnsi="Times New Roman"/>
        </w:rPr>
        <w:t xml:space="preserve">The interdependent nature of water supply, water quality, flooding, biological resources, and </w:t>
      </w:r>
      <w:r w:rsidR="00EE7ED9">
        <w:rPr>
          <w:rFonts w:ascii="Times New Roman" w:hAnsi="Times New Roman"/>
        </w:rPr>
        <w:t>related</w:t>
      </w:r>
      <w:r w:rsidR="006A3F7E">
        <w:rPr>
          <w:rFonts w:ascii="Times New Roman" w:hAnsi="Times New Roman"/>
        </w:rPr>
        <w:t xml:space="preserve"> issues should be made explicit in the General Plan.</w:t>
      </w:r>
      <w:r w:rsidR="00FE04F6">
        <w:rPr>
          <w:rFonts w:ascii="Times New Roman" w:hAnsi="Times New Roman"/>
        </w:rPr>
        <w:t xml:space="preserve"> This effort should be closely coordinated with the WCVC and their IRWM planning efforts.</w:t>
      </w:r>
    </w:p>
    <w:p w:rsidR="006A3F7E" w:rsidRDefault="004B3BAA" w:rsidP="004B3BAA">
      <w:pPr>
        <w:tabs>
          <w:tab w:val="left" w:pos="1080"/>
        </w:tabs>
        <w:spacing w:after="120"/>
        <w:ind w:left="720"/>
        <w:rPr>
          <w:rFonts w:ascii="Times New Roman" w:hAnsi="Times New Roman"/>
        </w:rPr>
      </w:pPr>
      <w:r>
        <w:rPr>
          <w:rFonts w:ascii="Times New Roman" w:hAnsi="Times New Roman"/>
        </w:rPr>
        <w:t xml:space="preserve">The General Plan should </w:t>
      </w:r>
      <w:r w:rsidR="006A3F7E">
        <w:rPr>
          <w:rFonts w:ascii="Times New Roman" w:hAnsi="Times New Roman"/>
        </w:rPr>
        <w:t>emphasi</w:t>
      </w:r>
      <w:r w:rsidR="00FE04F6">
        <w:rPr>
          <w:rFonts w:ascii="Times New Roman" w:hAnsi="Times New Roman"/>
        </w:rPr>
        <w:t>ze</w:t>
      </w:r>
      <w:r w:rsidR="006A3F7E">
        <w:rPr>
          <w:rFonts w:ascii="Times New Roman" w:hAnsi="Times New Roman"/>
        </w:rPr>
        <w:t xml:space="preserve"> the leadership role that the </w:t>
      </w:r>
      <w:r w:rsidR="007B0196">
        <w:rPr>
          <w:rFonts w:ascii="Times New Roman" w:hAnsi="Times New Roman"/>
        </w:rPr>
        <w:t xml:space="preserve">County can play in </w:t>
      </w:r>
      <w:r w:rsidR="006A3F7E">
        <w:rPr>
          <w:rFonts w:ascii="Times New Roman" w:hAnsi="Times New Roman"/>
        </w:rPr>
        <w:t xml:space="preserve">terms of fulfilling </w:t>
      </w:r>
      <w:r w:rsidR="006A3F7E" w:rsidRPr="00BD078B">
        <w:rPr>
          <w:rFonts w:ascii="Times New Roman" w:hAnsi="Times New Roman"/>
          <w:i/>
        </w:rPr>
        <w:t xml:space="preserve">regional </w:t>
      </w:r>
      <w:r w:rsidR="007B0196">
        <w:rPr>
          <w:rFonts w:ascii="Times New Roman" w:hAnsi="Times New Roman"/>
        </w:rPr>
        <w:t xml:space="preserve">water </w:t>
      </w:r>
      <w:r w:rsidR="002D488C">
        <w:rPr>
          <w:rFonts w:ascii="Times New Roman" w:hAnsi="Times New Roman"/>
        </w:rPr>
        <w:t xml:space="preserve">planning and </w:t>
      </w:r>
      <w:r w:rsidR="007B0196">
        <w:rPr>
          <w:rFonts w:ascii="Times New Roman" w:hAnsi="Times New Roman"/>
        </w:rPr>
        <w:t>management</w:t>
      </w:r>
      <w:r w:rsidR="006A3F7E">
        <w:rPr>
          <w:rFonts w:ascii="Times New Roman" w:hAnsi="Times New Roman"/>
        </w:rPr>
        <w:t xml:space="preserve"> needs. For example, there is a need for more regional data collection, analysis, </w:t>
      </w:r>
      <w:r w:rsidR="00BD078B">
        <w:rPr>
          <w:rFonts w:ascii="Times New Roman" w:hAnsi="Times New Roman"/>
        </w:rPr>
        <w:t xml:space="preserve">and </w:t>
      </w:r>
      <w:r w:rsidR="006A3F7E">
        <w:rPr>
          <w:rFonts w:ascii="Times New Roman" w:hAnsi="Times New Roman"/>
        </w:rPr>
        <w:t>distribution</w:t>
      </w:r>
      <w:r w:rsidR="006A3F7E">
        <w:rPr>
          <w:rFonts w:ascii="Times New Roman" w:hAnsi="Times New Roman"/>
        </w:rPr>
        <w:sym w:font="Symbol" w:char="F0BE"/>
      </w:r>
      <w:r w:rsidR="006A3F7E">
        <w:rPr>
          <w:rFonts w:ascii="Times New Roman" w:hAnsi="Times New Roman"/>
        </w:rPr>
        <w:t xml:space="preserve">such as for ongoing </w:t>
      </w:r>
      <w:r w:rsidR="00BD078B">
        <w:rPr>
          <w:rFonts w:ascii="Times New Roman" w:hAnsi="Times New Roman"/>
        </w:rPr>
        <w:t xml:space="preserve">regional </w:t>
      </w:r>
      <w:r w:rsidR="006A3F7E">
        <w:rPr>
          <w:rFonts w:ascii="Times New Roman" w:hAnsi="Times New Roman"/>
        </w:rPr>
        <w:t xml:space="preserve">water supply and demand monitoring. </w:t>
      </w:r>
      <w:r w:rsidR="00FE04F6">
        <w:rPr>
          <w:rFonts w:ascii="Times New Roman" w:hAnsi="Times New Roman"/>
        </w:rPr>
        <w:t xml:space="preserve">This could be accomplished through </w:t>
      </w:r>
      <w:r w:rsidR="006646F3">
        <w:rPr>
          <w:rFonts w:ascii="Times New Roman" w:hAnsi="Times New Roman"/>
        </w:rPr>
        <w:t>regular</w:t>
      </w:r>
      <w:r w:rsidR="00FE04F6">
        <w:rPr>
          <w:rFonts w:ascii="Times New Roman" w:hAnsi="Times New Roman"/>
        </w:rPr>
        <w:t xml:space="preserve"> update</w:t>
      </w:r>
      <w:r w:rsidR="006646F3">
        <w:rPr>
          <w:rFonts w:ascii="Times New Roman" w:hAnsi="Times New Roman"/>
        </w:rPr>
        <w:t>s</w:t>
      </w:r>
      <w:r w:rsidR="00FE04F6">
        <w:rPr>
          <w:rFonts w:ascii="Times New Roman" w:hAnsi="Times New Roman"/>
        </w:rPr>
        <w:t xml:space="preserve"> to the 1994 Ventura County Water Management Plan, which contained much of this regional data and was developed by the Planning Division.</w:t>
      </w:r>
    </w:p>
    <w:p w:rsidR="00F03DF4" w:rsidRDefault="00C213A0" w:rsidP="00FE04F6">
      <w:pPr>
        <w:tabs>
          <w:tab w:val="left" w:pos="1080"/>
        </w:tabs>
        <w:spacing w:after="120"/>
        <w:rPr>
          <w:rFonts w:ascii="Times New Roman" w:hAnsi="Times New Roman"/>
        </w:rPr>
      </w:pPr>
      <w:r>
        <w:rPr>
          <w:rFonts w:ascii="Times New Roman" w:hAnsi="Times New Roman"/>
        </w:rPr>
        <w:t>W</w:t>
      </w:r>
      <w:r w:rsidR="004B3BAA">
        <w:rPr>
          <w:rFonts w:ascii="Times New Roman" w:hAnsi="Times New Roman"/>
        </w:rPr>
        <w:t xml:space="preserve">e </w:t>
      </w:r>
      <w:r>
        <w:rPr>
          <w:rFonts w:ascii="Times New Roman" w:hAnsi="Times New Roman"/>
        </w:rPr>
        <w:t xml:space="preserve">invite </w:t>
      </w:r>
      <w:r w:rsidR="00F03DF4">
        <w:rPr>
          <w:rFonts w:ascii="Times New Roman" w:hAnsi="Times New Roman"/>
        </w:rPr>
        <w:t>you to take advantage of the Ventura River</w:t>
      </w:r>
      <w:r w:rsidR="004B3BAA">
        <w:rPr>
          <w:rFonts w:ascii="Times New Roman" w:hAnsi="Times New Roman"/>
        </w:rPr>
        <w:t xml:space="preserve"> Watershed Council meetings during your </w:t>
      </w:r>
      <w:r w:rsidR="00F03DF4">
        <w:rPr>
          <w:rFonts w:ascii="Times New Roman" w:hAnsi="Times New Roman"/>
        </w:rPr>
        <w:t xml:space="preserve">General Plan </w:t>
      </w:r>
      <w:r w:rsidR="004B3BAA">
        <w:rPr>
          <w:rFonts w:ascii="Times New Roman" w:hAnsi="Times New Roman"/>
        </w:rPr>
        <w:t xml:space="preserve">update process. </w:t>
      </w:r>
      <w:r>
        <w:rPr>
          <w:rFonts w:ascii="Times New Roman" w:hAnsi="Times New Roman"/>
        </w:rPr>
        <w:t xml:space="preserve">The </w:t>
      </w:r>
      <w:r w:rsidR="004B3BAA">
        <w:rPr>
          <w:rFonts w:ascii="Times New Roman" w:hAnsi="Times New Roman"/>
        </w:rPr>
        <w:t>Council</w:t>
      </w:r>
      <w:r>
        <w:rPr>
          <w:rFonts w:ascii="Times New Roman" w:hAnsi="Times New Roman"/>
        </w:rPr>
        <w:t xml:space="preserve"> represents an established stakeholder group,</w:t>
      </w:r>
      <w:r w:rsidR="004B3BAA">
        <w:rPr>
          <w:rFonts w:ascii="Times New Roman" w:hAnsi="Times New Roman"/>
        </w:rPr>
        <w:t xml:space="preserve"> meetings are well attended, and our </w:t>
      </w:r>
      <w:r>
        <w:rPr>
          <w:rFonts w:ascii="Times New Roman" w:hAnsi="Times New Roman"/>
        </w:rPr>
        <w:t>participants</w:t>
      </w:r>
      <w:r w:rsidR="004B3BAA">
        <w:rPr>
          <w:rFonts w:ascii="Times New Roman" w:hAnsi="Times New Roman"/>
        </w:rPr>
        <w:t xml:space="preserve"> are generally educated about water issues and engaged at the meetings. </w:t>
      </w:r>
    </w:p>
    <w:p w:rsidR="00FE04F6" w:rsidRDefault="00F03DF4" w:rsidP="00FE04F6">
      <w:pPr>
        <w:tabs>
          <w:tab w:val="left" w:pos="1080"/>
        </w:tabs>
        <w:spacing w:after="120"/>
        <w:rPr>
          <w:rFonts w:ascii="Times New Roman" w:hAnsi="Times New Roman"/>
        </w:rPr>
      </w:pPr>
      <w:r>
        <w:rPr>
          <w:rFonts w:ascii="Times New Roman" w:hAnsi="Times New Roman"/>
        </w:rPr>
        <w:t xml:space="preserve">We look forward to working with you on the General Plan update. </w:t>
      </w:r>
    </w:p>
    <w:p w:rsidR="002D488C" w:rsidRDefault="002D488C" w:rsidP="004B3BAA">
      <w:pPr>
        <w:tabs>
          <w:tab w:val="left" w:pos="1080"/>
        </w:tabs>
        <w:spacing w:after="120"/>
        <w:rPr>
          <w:rFonts w:ascii="Times New Roman" w:hAnsi="Times New Roman"/>
        </w:rPr>
      </w:pPr>
      <w:r>
        <w:rPr>
          <w:rFonts w:ascii="Times New Roman" w:hAnsi="Times New Roman"/>
        </w:rPr>
        <w:t xml:space="preserve">If you have any questions, please contact Lorraine Walter, Ventura River watershed coordinator, at </w:t>
      </w:r>
      <w:hyperlink r:id="rId9" w:history="1">
        <w:r w:rsidRPr="00B10150">
          <w:rPr>
            <w:rStyle w:val="Hyperlink"/>
            <w:rFonts w:ascii="Times New Roman" w:hAnsi="Times New Roman"/>
          </w:rPr>
          <w:t>lorraine@ovlc.org</w:t>
        </w:r>
      </w:hyperlink>
      <w:r>
        <w:rPr>
          <w:rFonts w:ascii="Times New Roman" w:hAnsi="Times New Roman"/>
        </w:rPr>
        <w:t>.</w:t>
      </w:r>
    </w:p>
    <w:p w:rsidR="002D488C" w:rsidRDefault="002D488C" w:rsidP="004B3BAA">
      <w:pPr>
        <w:tabs>
          <w:tab w:val="left" w:pos="1080"/>
        </w:tabs>
        <w:spacing w:after="120"/>
        <w:rPr>
          <w:rFonts w:ascii="Times New Roman" w:hAnsi="Times New Roman"/>
        </w:rPr>
      </w:pPr>
      <w:r>
        <w:rPr>
          <w:rFonts w:ascii="Times New Roman" w:hAnsi="Times New Roman"/>
        </w:rPr>
        <w:t>Thank you for considering these comments.</w:t>
      </w:r>
    </w:p>
    <w:p w:rsidR="002D488C" w:rsidRDefault="002D488C" w:rsidP="004B3BAA">
      <w:pPr>
        <w:tabs>
          <w:tab w:val="left" w:pos="1080"/>
        </w:tabs>
        <w:spacing w:after="120"/>
        <w:rPr>
          <w:rFonts w:ascii="Times New Roman" w:hAnsi="Times New Roman"/>
        </w:rPr>
      </w:pPr>
      <w:r>
        <w:rPr>
          <w:rFonts w:ascii="Times New Roman" w:hAnsi="Times New Roman"/>
        </w:rPr>
        <w:t>Sincerely,</w:t>
      </w:r>
    </w:p>
    <w:p w:rsidR="002D488C" w:rsidRDefault="002D488C" w:rsidP="004B3BAA">
      <w:pPr>
        <w:tabs>
          <w:tab w:val="left" w:pos="1080"/>
        </w:tabs>
        <w:spacing w:after="120"/>
        <w:rPr>
          <w:rFonts w:ascii="Times New Roman" w:hAnsi="Times New Roman"/>
        </w:rPr>
      </w:pPr>
    </w:p>
    <w:p w:rsidR="002D488C" w:rsidRDefault="002D488C" w:rsidP="004B3BAA">
      <w:pPr>
        <w:tabs>
          <w:tab w:val="left" w:pos="1080"/>
        </w:tabs>
        <w:spacing w:after="120"/>
        <w:rPr>
          <w:rFonts w:ascii="Times New Roman" w:hAnsi="Times New Roman"/>
        </w:rPr>
      </w:pPr>
    </w:p>
    <w:p w:rsidR="00EC234D" w:rsidRPr="004B3BAA" w:rsidRDefault="00EC234D" w:rsidP="004B3BAA">
      <w:pPr>
        <w:tabs>
          <w:tab w:val="left" w:pos="1080"/>
        </w:tabs>
        <w:spacing w:after="120"/>
        <w:rPr>
          <w:rFonts w:ascii="Times New Roman" w:hAnsi="Times New Roman"/>
        </w:rPr>
      </w:pPr>
    </w:p>
    <w:p w:rsidR="00B15F90" w:rsidRPr="004B3BAA" w:rsidRDefault="00B15F90" w:rsidP="004B3BAA">
      <w:pPr>
        <w:spacing w:after="120"/>
        <w:rPr>
          <w:rFonts w:ascii="Times New Roman" w:hAnsi="Times New Roman"/>
        </w:rPr>
      </w:pPr>
    </w:p>
    <w:sectPr w:rsidR="00B15F90" w:rsidRPr="004B3BAA" w:rsidSect="00985833">
      <w:headerReference w:type="even" r:id="rId10"/>
      <w:headerReference w:type="default" r:id="rId11"/>
      <w:footerReference w:type="even" r:id="rId12"/>
      <w:footerReference w:type="default" r:id="rId13"/>
      <w:headerReference w:type="first" r:id="rId14"/>
      <w:footerReference w:type="first" r:id="rId15"/>
      <w:pgSz w:w="12240" w:h="15840"/>
      <w:pgMar w:top="1152" w:right="1296" w:bottom="1440" w:left="1296"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2F28" w:rsidRDefault="00342F28" w:rsidP="004D569C">
      <w:pPr>
        <w:spacing w:after="0" w:line="240" w:lineRule="auto"/>
      </w:pPr>
      <w:r>
        <w:separator/>
      </w:r>
    </w:p>
  </w:endnote>
  <w:endnote w:type="continuationSeparator" w:id="0">
    <w:p w:rsidR="00342F28" w:rsidRDefault="00342F28" w:rsidP="004D5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36" w:rsidRDefault="00CA0036">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F28" w:rsidRPr="004D569C" w:rsidRDefault="00342F28" w:rsidP="00DE24E1">
    <w:pPr>
      <w:pStyle w:val="Footer"/>
      <w:tabs>
        <w:tab w:val="clear" w:pos="4680"/>
      </w:tabs>
      <w:rPr>
        <w:sz w:val="18"/>
        <w:szCs w:val="18"/>
      </w:rPr>
    </w:pPr>
    <w:r>
      <w:br/>
    </w:r>
    <w:r w:rsidRPr="004D569C">
      <w:rPr>
        <w:sz w:val="18"/>
        <w:szCs w:val="18"/>
      </w:rPr>
      <w:t xml:space="preserve">Ventura River Watershed </w:t>
    </w:r>
    <w:r>
      <w:rPr>
        <w:sz w:val="18"/>
        <w:szCs w:val="18"/>
      </w:rPr>
      <w:t>Council</w:t>
    </w:r>
    <w:r w:rsidRPr="004D569C">
      <w:rPr>
        <w:sz w:val="18"/>
        <w:szCs w:val="18"/>
      </w:rPr>
      <w:t xml:space="preserve"> </w:t>
    </w:r>
    <w:sdt>
      <w:sdtPr>
        <w:rPr>
          <w:sz w:val="18"/>
          <w:szCs w:val="18"/>
        </w:rPr>
        <w:id w:val="212672846"/>
        <w:docPartObj>
          <w:docPartGallery w:val="Page Numbers (Bottom of Page)"/>
          <w:docPartUnique/>
        </w:docPartObj>
      </w:sdtPr>
      <w:sdtContent>
        <w:r w:rsidRPr="004D569C">
          <w:rPr>
            <w:sz w:val="18"/>
            <w:szCs w:val="18"/>
          </w:rPr>
          <w:tab/>
        </w:r>
        <w:fldSimple w:instr=" PAGE   \* MERGEFORMAT ">
          <w:r w:rsidR="006646F3" w:rsidRPr="006646F3">
            <w:rPr>
              <w:noProof/>
              <w:sz w:val="18"/>
              <w:szCs w:val="18"/>
            </w:rPr>
            <w:t>2</w:t>
          </w:r>
        </w:fldSimple>
      </w:sdtContent>
    </w:sdt>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36" w:rsidRDefault="00CA0036">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2F28" w:rsidRDefault="00342F28" w:rsidP="004D569C">
      <w:pPr>
        <w:spacing w:after="0" w:line="240" w:lineRule="auto"/>
      </w:pPr>
      <w:r>
        <w:separator/>
      </w:r>
    </w:p>
  </w:footnote>
  <w:footnote w:type="continuationSeparator" w:id="0">
    <w:p w:rsidR="00342F28" w:rsidRDefault="00342F28" w:rsidP="004D569C">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36" w:rsidRDefault="00CA00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0.1pt;height:170pt;rotation:315;z-index:-251654144;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red" stroked="f">
          <v:fill opacity="20971f"/>
          <v:textpath style="font-family:&quot;Calibri&quot;;font-size:1pt" string="DRAFT"/>
        </v:shape>
      </w:pic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36" w:rsidRDefault="00CA00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510.1pt;height:170pt;rotation:315;z-index:-251656192;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red" stroked="f">
          <v:fill opacity="20971f"/>
          <v:textpath style="font-family:&quot;Calibri&quot;;font-size:1pt" string="DRAFT"/>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036" w:rsidRDefault="00CA0036">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0.1pt;height:170pt;rotation:315;z-index:-251652096;mso-wrap-edited:f;mso-position-horizontal:center;mso-position-horizontal-relative:margin;mso-position-vertical:center;mso-position-vertical-relative:margin" wrapcoords="21377 5423 14929 5423 14738 5518 14611 5899 14580 12845 12134 5804 11625 4567 11244 5518 11022 6660 10291 10942 8417 6470 7941 5518 7782 5614 7528 5518 5717 5518 5590 5709 5527 7326 5558 9515 3652 6185 2827 5423 921 5518 730 5518 635 5804 635 16176 889 16937 2954 16747 3462 16271 3907 15510 4351 14558 5812 17032 5940 17032 6289 16747 6352 16366 6352 12084 6988 13797 8608 17318 8703 17032 9021 16747 9084 16461 8830 15129 9338 16556 9942 17413 10228 16366 10641 13987 12007 13987 12737 15985 13531 17508 13881 16747 13817 16081 13468 13987 14040 15605 14992 17413 15310 16842 15342 16556 15374 15414 15374 13321 15755 12084 17121 11989 19440 17032 19598 17127 19916 16747 20043 16461 20043 7802 20520 7041 21187 6946 21504 6851 21568 6660 21568 5994 21377 5423" fillcolor="red" stroked="f">
          <v:fill opacity="20971f"/>
          <v:textpath style="font-family:&quot;Calibri&quot;;font-size:1pt" string="DRAFT"/>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F6B93"/>
    <w:multiLevelType w:val="multilevel"/>
    <w:tmpl w:val="6AF0E2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3D4E0EE0"/>
    <w:multiLevelType w:val="hybridMultilevel"/>
    <w:tmpl w:val="BC1AC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761030"/>
    <w:multiLevelType w:val="hybridMultilevel"/>
    <w:tmpl w:val="6AF0E2D4"/>
    <w:lvl w:ilvl="0" w:tplc="8B105F1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C534D3"/>
    <w:multiLevelType w:val="hybridMultilevel"/>
    <w:tmpl w:val="A6EAE63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730874"/>
    <w:multiLevelType w:val="hybridMultilevel"/>
    <w:tmpl w:val="F9967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6F40CF"/>
    <w:rsid w:val="000F3A45"/>
    <w:rsid w:val="0016195F"/>
    <w:rsid w:val="00183CBB"/>
    <w:rsid w:val="001E4E73"/>
    <w:rsid w:val="00266090"/>
    <w:rsid w:val="002D488C"/>
    <w:rsid w:val="00341274"/>
    <w:rsid w:val="00342F28"/>
    <w:rsid w:val="003A06DE"/>
    <w:rsid w:val="003C3540"/>
    <w:rsid w:val="004B3BAA"/>
    <w:rsid w:val="004B4B72"/>
    <w:rsid w:val="004D569C"/>
    <w:rsid w:val="004E48C3"/>
    <w:rsid w:val="006646F3"/>
    <w:rsid w:val="006737F0"/>
    <w:rsid w:val="006A3F7E"/>
    <w:rsid w:val="006F40CF"/>
    <w:rsid w:val="007B0196"/>
    <w:rsid w:val="007F7439"/>
    <w:rsid w:val="00802205"/>
    <w:rsid w:val="008D1289"/>
    <w:rsid w:val="00985833"/>
    <w:rsid w:val="00A243E4"/>
    <w:rsid w:val="00B15F90"/>
    <w:rsid w:val="00BD04FC"/>
    <w:rsid w:val="00BD078B"/>
    <w:rsid w:val="00C12167"/>
    <w:rsid w:val="00C213A0"/>
    <w:rsid w:val="00CA0036"/>
    <w:rsid w:val="00DE24E1"/>
    <w:rsid w:val="00DE3E29"/>
    <w:rsid w:val="00EC234D"/>
    <w:rsid w:val="00EE7ED9"/>
    <w:rsid w:val="00F03DF4"/>
    <w:rsid w:val="00F35E3A"/>
    <w:rsid w:val="00F4276C"/>
    <w:rsid w:val="00FD28F5"/>
    <w:rsid w:val="00FE04F6"/>
  </w:rsids>
  <m:mathPr>
    <m:mathFont m:val="PortagoITC T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183CB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F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0CF"/>
    <w:rPr>
      <w:rFonts w:ascii="Tahoma" w:hAnsi="Tahoma" w:cs="Tahoma"/>
      <w:sz w:val="16"/>
      <w:szCs w:val="16"/>
    </w:rPr>
  </w:style>
  <w:style w:type="paragraph" w:customStyle="1" w:styleId="text">
    <w:name w:val="text"/>
    <w:basedOn w:val="Normal"/>
    <w:rsid w:val="006F40CF"/>
    <w:pPr>
      <w:spacing w:before="100" w:beforeAutospacing="1" w:after="100" w:afterAutospacing="1" w:line="240" w:lineRule="auto"/>
    </w:pPr>
    <w:rPr>
      <w:rFonts w:ascii="Verdana" w:eastAsia="Times New Roman" w:hAnsi="Verdana" w:cs="Times New Roman"/>
      <w:color w:val="000000"/>
      <w:sz w:val="14"/>
      <w:szCs w:val="14"/>
    </w:rPr>
  </w:style>
  <w:style w:type="character" w:styleId="Hyperlink">
    <w:name w:val="Hyperlink"/>
    <w:basedOn w:val="DefaultParagraphFont"/>
    <w:uiPriority w:val="99"/>
    <w:unhideWhenUsed/>
    <w:rsid w:val="006F40CF"/>
    <w:rPr>
      <w:strike w:val="0"/>
      <w:dstrike w:val="0"/>
      <w:color w:val="0066CC"/>
      <w:u w:val="none"/>
      <w:effect w:val="none"/>
    </w:rPr>
  </w:style>
  <w:style w:type="character" w:styleId="Strong">
    <w:name w:val="Strong"/>
    <w:basedOn w:val="DefaultParagraphFont"/>
    <w:uiPriority w:val="22"/>
    <w:qFormat/>
    <w:rsid w:val="006F40CF"/>
    <w:rPr>
      <w:b/>
      <w:bCs/>
      <w:strike w:val="0"/>
      <w:dstrike w:val="0"/>
      <w:color w:val="5B592B"/>
      <w:u w:val="none"/>
      <w:effect w:val="none"/>
    </w:rPr>
  </w:style>
  <w:style w:type="paragraph" w:styleId="Header">
    <w:name w:val="header"/>
    <w:basedOn w:val="Normal"/>
    <w:link w:val="HeaderChar"/>
    <w:uiPriority w:val="99"/>
    <w:unhideWhenUsed/>
    <w:rsid w:val="004D56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69C"/>
  </w:style>
  <w:style w:type="paragraph" w:styleId="Footer">
    <w:name w:val="footer"/>
    <w:basedOn w:val="Normal"/>
    <w:link w:val="FooterChar"/>
    <w:uiPriority w:val="99"/>
    <w:unhideWhenUsed/>
    <w:rsid w:val="004D56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69C"/>
  </w:style>
  <w:style w:type="paragraph" w:styleId="ListParagraph">
    <w:name w:val="List Paragraph"/>
    <w:basedOn w:val="Normal"/>
    <w:uiPriority w:val="34"/>
    <w:qFormat/>
    <w:rsid w:val="00985833"/>
    <w:pPr>
      <w:spacing w:after="0" w:line="240" w:lineRule="auto"/>
      <w:ind w:left="720"/>
      <w:contextualSpacing/>
    </w:pPr>
    <w:rPr>
      <w:sz w:val="24"/>
      <w:szCs w:val="24"/>
    </w:rPr>
  </w:style>
  <w:style w:type="paragraph" w:customStyle="1" w:styleId="CM26">
    <w:name w:val="CM26"/>
    <w:basedOn w:val="Normal"/>
    <w:next w:val="Normal"/>
    <w:uiPriority w:val="99"/>
    <w:rsid w:val="00B15F90"/>
    <w:pPr>
      <w:widowControl w:val="0"/>
      <w:autoSpaceDE w:val="0"/>
      <w:autoSpaceDN w:val="0"/>
      <w:adjustRightInd w:val="0"/>
      <w:spacing w:after="0" w:line="240" w:lineRule="auto"/>
    </w:pPr>
    <w:rPr>
      <w:rFonts w:ascii="Tahoma" w:hAnsi="Tahoma" w:cs="Times New Roman"/>
      <w:sz w:val="24"/>
      <w:szCs w:val="24"/>
    </w:rPr>
  </w:style>
  <w:style w:type="paragraph" w:customStyle="1" w:styleId="CM5">
    <w:name w:val="CM5"/>
    <w:basedOn w:val="Normal"/>
    <w:next w:val="Normal"/>
    <w:uiPriority w:val="99"/>
    <w:rsid w:val="00B15F90"/>
    <w:pPr>
      <w:widowControl w:val="0"/>
      <w:autoSpaceDE w:val="0"/>
      <w:autoSpaceDN w:val="0"/>
      <w:adjustRightInd w:val="0"/>
      <w:spacing w:after="0" w:line="268" w:lineRule="atLeast"/>
    </w:pPr>
    <w:rPr>
      <w:rFonts w:ascii="Tahoma" w:hAnsi="Tahom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4576013">
      <w:bodyDiv w:val="1"/>
      <w:marLeft w:val="0"/>
      <w:marRight w:val="0"/>
      <w:marTop w:val="0"/>
      <w:marBottom w:val="0"/>
      <w:divBdr>
        <w:top w:val="none" w:sz="0" w:space="0" w:color="auto"/>
        <w:left w:val="none" w:sz="0" w:space="0" w:color="auto"/>
        <w:bottom w:val="none" w:sz="0" w:space="0" w:color="auto"/>
        <w:right w:val="none" w:sz="0" w:space="0" w:color="auto"/>
      </w:divBdr>
    </w:div>
    <w:div w:id="671177227">
      <w:bodyDiv w:val="1"/>
      <w:marLeft w:val="0"/>
      <w:marRight w:val="0"/>
      <w:marTop w:val="0"/>
      <w:marBottom w:val="0"/>
      <w:divBdr>
        <w:top w:val="none" w:sz="0" w:space="0" w:color="auto"/>
        <w:left w:val="none" w:sz="0" w:space="0" w:color="auto"/>
        <w:bottom w:val="none" w:sz="0" w:space="0" w:color="auto"/>
        <w:right w:val="none" w:sz="0" w:space="0" w:color="auto"/>
      </w:divBdr>
    </w:div>
    <w:div w:id="831797658">
      <w:bodyDiv w:val="1"/>
      <w:marLeft w:val="0"/>
      <w:marRight w:val="0"/>
      <w:marTop w:val="0"/>
      <w:marBottom w:val="0"/>
      <w:divBdr>
        <w:top w:val="none" w:sz="0" w:space="0" w:color="auto"/>
        <w:left w:val="none" w:sz="0" w:space="0" w:color="auto"/>
        <w:bottom w:val="none" w:sz="0" w:space="0" w:color="auto"/>
        <w:right w:val="none" w:sz="0" w:space="0" w:color="auto"/>
      </w:divBdr>
    </w:div>
    <w:div w:id="1517310385">
      <w:bodyDiv w:val="1"/>
      <w:marLeft w:val="0"/>
      <w:marRight w:val="0"/>
      <w:marTop w:val="0"/>
      <w:marBottom w:val="0"/>
      <w:divBdr>
        <w:top w:val="none" w:sz="0" w:space="0" w:color="auto"/>
        <w:left w:val="none" w:sz="0" w:space="0" w:color="auto"/>
        <w:bottom w:val="none" w:sz="0" w:space="0" w:color="auto"/>
        <w:right w:val="none" w:sz="0" w:space="0" w:color="auto"/>
      </w:divBdr>
    </w:div>
    <w:div w:id="206205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venturawatershed.org" TargetMode="External"/><Relationship Id="rId9" Type="http://schemas.openxmlformats.org/officeDocument/2006/relationships/hyperlink" Target="mailto:lorraine@ovlc.org"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704</Words>
  <Characters>4013</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dc:creator>
  <cp:keywords/>
  <dc:description/>
  <cp:lastModifiedBy>Lorraine Walter</cp:lastModifiedBy>
  <cp:revision>16</cp:revision>
  <cp:lastPrinted>2012-02-16T00:43:00Z</cp:lastPrinted>
  <dcterms:created xsi:type="dcterms:W3CDTF">2015-05-03T16:22:00Z</dcterms:created>
  <dcterms:modified xsi:type="dcterms:W3CDTF">2015-05-04T20:34:00Z</dcterms:modified>
</cp:coreProperties>
</file>